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F1C" w:rsidRDefault="00001F1C" w:rsidP="00EC4FD8">
      <w:pPr>
        <w:bidi w:val="0"/>
      </w:pPr>
    </w:p>
    <w:p w:rsidR="00EC4FD8" w:rsidRDefault="00EC4FD8" w:rsidP="00EC4FD8">
      <w:pPr>
        <w:bidi w:val="0"/>
      </w:pPr>
    </w:p>
    <w:p w:rsidR="00EC4FD8" w:rsidRPr="00EC4FD8" w:rsidRDefault="00EC4FD8" w:rsidP="00EC4FD8">
      <w:pPr>
        <w:shd w:val="clear" w:color="auto" w:fill="FFFFFF"/>
        <w:bidi w:val="0"/>
        <w:spacing w:after="240" w:line="240" w:lineRule="atLeast"/>
        <w:outlineLvl w:val="0"/>
        <w:rPr>
          <w:rFonts w:ascii="Arial" w:eastAsia="Times New Roman" w:hAnsi="Arial" w:cs="Arial"/>
          <w:b/>
          <w:bCs/>
          <w:color w:val="2C2C2C"/>
          <w:spacing w:val="11"/>
          <w:kern w:val="36"/>
          <w:sz w:val="48"/>
          <w:szCs w:val="48"/>
        </w:rPr>
      </w:pPr>
      <w:r w:rsidRPr="00EC4FD8">
        <w:rPr>
          <w:rFonts w:ascii="Arial" w:eastAsia="Times New Roman" w:hAnsi="Arial" w:cs="Arial"/>
          <w:b/>
          <w:bCs/>
          <w:color w:val="2C2C2C"/>
          <w:spacing w:val="11"/>
          <w:kern w:val="36"/>
          <w:sz w:val="48"/>
          <w:szCs w:val="48"/>
        </w:rPr>
        <w:t>Society Fellowship in Jewish Studies</w:t>
      </w:r>
    </w:p>
    <w:p w:rsidR="00EC4FD8" w:rsidRPr="00EC4FD8" w:rsidRDefault="00EC4FD8" w:rsidP="00EC4FD8">
      <w:pPr>
        <w:shd w:val="clear" w:color="auto" w:fill="FFFFFF"/>
        <w:bidi w:val="0"/>
        <w:spacing w:after="240" w:line="288" w:lineRule="atLeast"/>
        <w:outlineLvl w:val="0"/>
        <w:rPr>
          <w:rFonts w:ascii="Arial" w:eastAsia="Times New Roman" w:hAnsi="Arial" w:cs="Arial"/>
          <w:color w:val="2C2C2C"/>
          <w:spacing w:val="11"/>
          <w:kern w:val="36"/>
          <w:sz w:val="48"/>
          <w:szCs w:val="48"/>
        </w:rPr>
      </w:pPr>
      <w:bookmarkStart w:id="0" w:name="_GoBack"/>
      <w:r w:rsidRPr="00EC4FD8">
        <w:rPr>
          <w:rFonts w:ascii="Arial" w:eastAsia="Times New Roman" w:hAnsi="Arial" w:cs="Arial"/>
          <w:color w:val="2C2C2C"/>
          <w:spacing w:val="11"/>
          <w:kern w:val="36"/>
          <w:sz w:val="48"/>
          <w:szCs w:val="48"/>
        </w:rPr>
        <w:t>Society for the Humanities Fellowship in Jewish Studies 2019-20</w:t>
      </w:r>
    </w:p>
    <w:bookmarkEnd w:id="0"/>
    <w:p w:rsidR="00EC4FD8" w:rsidRPr="00EC4FD8" w:rsidRDefault="00EC4FD8" w:rsidP="00EC4FD8">
      <w:pPr>
        <w:shd w:val="clear" w:color="auto" w:fill="FFFFFF"/>
        <w:bidi w:val="0"/>
        <w:spacing w:before="100" w:beforeAutospacing="1" w:after="100" w:afterAutospacing="1" w:line="240" w:lineRule="auto"/>
        <w:rPr>
          <w:rFonts w:ascii="Arial" w:eastAsia="Times New Roman" w:hAnsi="Arial" w:cs="Arial"/>
          <w:color w:val="2C2C2C"/>
          <w:spacing w:val="3"/>
          <w:sz w:val="27"/>
          <w:szCs w:val="27"/>
        </w:rPr>
      </w:pPr>
      <w:r w:rsidRPr="00EC4FD8">
        <w:rPr>
          <w:rFonts w:ascii="Arial" w:eastAsia="Times New Roman" w:hAnsi="Arial" w:cs="Arial"/>
          <w:color w:val="2C2C2C"/>
          <w:spacing w:val="3"/>
          <w:sz w:val="27"/>
          <w:szCs w:val="27"/>
        </w:rPr>
        <w:t>The Society for the Humanities at Cornell University, in cooperation with the Jewish Studies Program, invites applications for a residential fellowship in Jewish Studies. The fellowship will be held for one academic year, and the Fellow will receive $50,000. </w:t>
      </w:r>
      <w:hyperlink r:id="rId6" w:history="1">
        <w:r w:rsidRPr="00EC4FD8">
          <w:rPr>
            <w:rFonts w:ascii="Arial" w:eastAsia="Times New Roman" w:hAnsi="Arial" w:cs="Arial"/>
            <w:color w:val="B31B1B"/>
            <w:spacing w:val="3"/>
            <w:sz w:val="27"/>
            <w:szCs w:val="27"/>
            <w:u w:val="single"/>
          </w:rPr>
          <w:t>The Society’s 2019-20 theme is ENERGY</w:t>
        </w:r>
      </w:hyperlink>
      <w:r w:rsidRPr="00EC4FD8">
        <w:rPr>
          <w:rFonts w:ascii="Arial" w:eastAsia="Times New Roman" w:hAnsi="Arial" w:cs="Arial"/>
          <w:color w:val="2C2C2C"/>
          <w:spacing w:val="3"/>
          <w:sz w:val="27"/>
          <w:szCs w:val="27"/>
        </w:rPr>
        <w:t>. Pertinence of proposed research and teaching to that theme is encouraged but not required.</w:t>
      </w:r>
    </w:p>
    <w:p w:rsidR="00EC4FD8" w:rsidRPr="00EC4FD8" w:rsidRDefault="00EC4FD8" w:rsidP="00EC4FD8">
      <w:pPr>
        <w:shd w:val="clear" w:color="auto" w:fill="FFFFFF"/>
        <w:bidi w:val="0"/>
        <w:spacing w:before="100" w:beforeAutospacing="1" w:after="100" w:afterAutospacing="1" w:line="240" w:lineRule="auto"/>
        <w:rPr>
          <w:rFonts w:ascii="Arial" w:eastAsia="Times New Roman" w:hAnsi="Arial" w:cs="Arial"/>
          <w:color w:val="2C2C2C"/>
          <w:spacing w:val="3"/>
          <w:sz w:val="27"/>
          <w:szCs w:val="27"/>
        </w:rPr>
      </w:pPr>
      <w:r w:rsidRPr="00EC4FD8">
        <w:rPr>
          <w:rFonts w:ascii="Arial" w:eastAsia="Times New Roman" w:hAnsi="Arial" w:cs="Arial"/>
          <w:color w:val="2C2C2C"/>
          <w:spacing w:val="3"/>
          <w:sz w:val="27"/>
          <w:szCs w:val="27"/>
        </w:rPr>
        <w:t>Fellows include scholars and practitioners from other universities and members of the Cornell faculty released from regular duties. Fellows will collaborate with the Taylor Family Director of the Society for the Humanities, Paul Fleming, Professor of Comparative Literature and German Studies. Fellows spend their time in research and writing, participate in the weekly Fellows Seminar, and offer one course related to their research. Courses should be related to the focal theme, and appropriate for graduate students and advanced undergraduates. Fellows are encouraged to explore topics they would not normally teach and, in general, to experiment freely with both the content and the method of their courses.</w:t>
      </w:r>
    </w:p>
    <w:p w:rsidR="00EC4FD8" w:rsidRPr="00EC4FD8" w:rsidRDefault="00EC4FD8" w:rsidP="00EC4FD8">
      <w:pPr>
        <w:shd w:val="clear" w:color="auto" w:fill="FFFFFF"/>
        <w:bidi w:val="0"/>
        <w:spacing w:after="240" w:line="288" w:lineRule="atLeast"/>
        <w:outlineLvl w:val="1"/>
        <w:rPr>
          <w:rFonts w:ascii="Arial" w:eastAsia="Times New Roman" w:hAnsi="Arial" w:cs="Arial"/>
          <w:color w:val="2C2C2C"/>
          <w:spacing w:val="11"/>
          <w:sz w:val="36"/>
          <w:szCs w:val="36"/>
        </w:rPr>
      </w:pPr>
      <w:r w:rsidRPr="00EC4FD8">
        <w:rPr>
          <w:rFonts w:ascii="Arial" w:eastAsia="Times New Roman" w:hAnsi="Arial" w:cs="Arial"/>
          <w:color w:val="2C2C2C"/>
          <w:spacing w:val="11"/>
          <w:sz w:val="36"/>
          <w:szCs w:val="36"/>
        </w:rPr>
        <w:br/>
        <w:t>2019-20 Invited Society Scholars</w:t>
      </w:r>
    </w:p>
    <w:p w:rsidR="00EC4FD8" w:rsidRPr="00EC4FD8" w:rsidRDefault="00EC4FD8" w:rsidP="00EC4FD8">
      <w:pPr>
        <w:shd w:val="clear" w:color="auto" w:fill="FFFFFF"/>
        <w:bidi w:val="0"/>
        <w:spacing w:before="100" w:beforeAutospacing="1" w:after="100" w:afterAutospacing="1" w:line="240" w:lineRule="auto"/>
        <w:rPr>
          <w:rFonts w:ascii="Arial" w:eastAsia="Times New Roman" w:hAnsi="Arial" w:cs="Arial"/>
          <w:color w:val="2C2C2C"/>
          <w:spacing w:val="3"/>
          <w:sz w:val="27"/>
          <w:szCs w:val="27"/>
        </w:rPr>
      </w:pPr>
      <w:r w:rsidRPr="00EC4FD8">
        <w:rPr>
          <w:rFonts w:ascii="Arial" w:eastAsia="Times New Roman" w:hAnsi="Arial" w:cs="Arial"/>
          <w:color w:val="2C2C2C"/>
          <w:spacing w:val="3"/>
          <w:sz w:val="27"/>
          <w:szCs w:val="27"/>
        </w:rPr>
        <w:t>The following Invited Society Scholars will each spend a week in residence, leading a seminar with the Fellows and offering a public lecture. </w:t>
      </w:r>
    </w:p>
    <w:p w:rsidR="00EC4FD8" w:rsidRPr="00EC4FD8" w:rsidRDefault="00EC4FD8" w:rsidP="00EC4FD8">
      <w:pPr>
        <w:numPr>
          <w:ilvl w:val="0"/>
          <w:numId w:val="1"/>
        </w:numPr>
        <w:shd w:val="clear" w:color="auto" w:fill="FFFFFF"/>
        <w:bidi w:val="0"/>
        <w:spacing w:before="100" w:beforeAutospacing="1" w:after="100" w:afterAutospacing="1" w:line="240" w:lineRule="auto"/>
        <w:rPr>
          <w:rFonts w:ascii="Arial" w:eastAsia="Times New Roman" w:hAnsi="Arial" w:cs="Arial"/>
          <w:color w:val="2C2C2C"/>
          <w:spacing w:val="11"/>
          <w:sz w:val="27"/>
          <w:szCs w:val="27"/>
        </w:rPr>
      </w:pPr>
      <w:r w:rsidRPr="00EC4FD8">
        <w:rPr>
          <w:rFonts w:ascii="Arial" w:eastAsia="Times New Roman" w:hAnsi="Arial" w:cs="Arial"/>
          <w:color w:val="2C2C2C"/>
          <w:spacing w:val="11"/>
          <w:sz w:val="27"/>
          <w:szCs w:val="27"/>
        </w:rPr>
        <w:t>Dominic Boyer, Director of CENHS (Center for Energy and Environmental Research in the Human Sciences), Professor of Anthropology, Rice University</w:t>
      </w:r>
    </w:p>
    <w:p w:rsidR="00EC4FD8" w:rsidRPr="00EC4FD8" w:rsidRDefault="00EC4FD8" w:rsidP="00EC4FD8">
      <w:pPr>
        <w:numPr>
          <w:ilvl w:val="0"/>
          <w:numId w:val="1"/>
        </w:numPr>
        <w:shd w:val="clear" w:color="auto" w:fill="FFFFFF"/>
        <w:bidi w:val="0"/>
        <w:spacing w:before="100" w:beforeAutospacing="1" w:after="100" w:afterAutospacing="1" w:line="240" w:lineRule="auto"/>
        <w:rPr>
          <w:rFonts w:ascii="Arial" w:eastAsia="Times New Roman" w:hAnsi="Arial" w:cs="Arial"/>
          <w:color w:val="2C2C2C"/>
          <w:spacing w:val="11"/>
          <w:sz w:val="27"/>
          <w:szCs w:val="27"/>
        </w:rPr>
      </w:pPr>
      <w:r w:rsidRPr="00EC4FD8">
        <w:rPr>
          <w:rFonts w:ascii="Arial" w:eastAsia="Times New Roman" w:hAnsi="Arial" w:cs="Arial"/>
          <w:color w:val="2C2C2C"/>
          <w:spacing w:val="11"/>
          <w:sz w:val="27"/>
          <w:szCs w:val="27"/>
        </w:rPr>
        <w:t>Brent Hayes Edwards, Professor of English &amp; Comparative Literature and Jazz Studies, Columbia University</w:t>
      </w:r>
    </w:p>
    <w:p w:rsidR="00EC4FD8" w:rsidRPr="00EC4FD8" w:rsidRDefault="00EC4FD8" w:rsidP="00EC4FD8">
      <w:pPr>
        <w:numPr>
          <w:ilvl w:val="0"/>
          <w:numId w:val="1"/>
        </w:numPr>
        <w:shd w:val="clear" w:color="auto" w:fill="FFFFFF"/>
        <w:bidi w:val="0"/>
        <w:spacing w:before="100" w:beforeAutospacing="1" w:after="100" w:afterAutospacing="1" w:line="240" w:lineRule="auto"/>
        <w:rPr>
          <w:rFonts w:ascii="Arial" w:eastAsia="Times New Roman" w:hAnsi="Arial" w:cs="Arial"/>
          <w:color w:val="2C2C2C"/>
          <w:spacing w:val="11"/>
          <w:sz w:val="27"/>
          <w:szCs w:val="27"/>
        </w:rPr>
      </w:pPr>
      <w:r w:rsidRPr="00EC4FD8">
        <w:rPr>
          <w:rFonts w:ascii="Arial" w:eastAsia="Times New Roman" w:hAnsi="Arial" w:cs="Arial"/>
          <w:color w:val="2C2C2C"/>
          <w:spacing w:val="11"/>
          <w:sz w:val="27"/>
          <w:szCs w:val="27"/>
        </w:rPr>
        <w:t>Cymene Howe, Associate Director of the Center for the Study of Women, Gender &amp; Sexuality, Associate Professor of Anthropology, Rice University</w:t>
      </w:r>
    </w:p>
    <w:p w:rsidR="00EC4FD8" w:rsidRPr="00EC4FD8" w:rsidRDefault="00EC4FD8" w:rsidP="00EC4FD8">
      <w:pPr>
        <w:numPr>
          <w:ilvl w:val="0"/>
          <w:numId w:val="1"/>
        </w:numPr>
        <w:shd w:val="clear" w:color="auto" w:fill="FFFFFF"/>
        <w:bidi w:val="0"/>
        <w:spacing w:before="100" w:beforeAutospacing="1" w:after="100" w:afterAutospacing="1" w:line="240" w:lineRule="auto"/>
        <w:rPr>
          <w:rFonts w:ascii="Arial" w:eastAsia="Times New Roman" w:hAnsi="Arial" w:cs="Arial"/>
          <w:color w:val="2C2C2C"/>
          <w:spacing w:val="11"/>
          <w:sz w:val="27"/>
          <w:szCs w:val="27"/>
        </w:rPr>
      </w:pPr>
      <w:proofErr w:type="spellStart"/>
      <w:r w:rsidRPr="00EC4FD8">
        <w:rPr>
          <w:rFonts w:ascii="Arial" w:eastAsia="Times New Roman" w:hAnsi="Arial" w:cs="Arial"/>
          <w:color w:val="2C2C2C"/>
          <w:spacing w:val="11"/>
          <w:sz w:val="27"/>
          <w:szCs w:val="27"/>
        </w:rPr>
        <w:lastRenderedPageBreak/>
        <w:t>Kathi</w:t>
      </w:r>
      <w:proofErr w:type="spellEnd"/>
      <w:r w:rsidRPr="00EC4FD8">
        <w:rPr>
          <w:rFonts w:ascii="Arial" w:eastAsia="Times New Roman" w:hAnsi="Arial" w:cs="Arial"/>
          <w:color w:val="2C2C2C"/>
          <w:spacing w:val="11"/>
          <w:sz w:val="27"/>
          <w:szCs w:val="27"/>
        </w:rPr>
        <w:t xml:space="preserve"> Weeks, Professor of Gender, Sexuality &amp; Feminist Studies, Duke University</w:t>
      </w:r>
    </w:p>
    <w:p w:rsidR="00EC4FD8" w:rsidRPr="00EC4FD8" w:rsidRDefault="00EC4FD8" w:rsidP="00EC4FD8">
      <w:pPr>
        <w:shd w:val="clear" w:color="auto" w:fill="FFFFFF"/>
        <w:bidi w:val="0"/>
        <w:spacing w:after="240" w:line="288" w:lineRule="atLeast"/>
        <w:outlineLvl w:val="1"/>
        <w:rPr>
          <w:rFonts w:ascii="Arial" w:eastAsia="Times New Roman" w:hAnsi="Arial" w:cs="Arial"/>
          <w:color w:val="2C2C2C"/>
          <w:spacing w:val="11"/>
          <w:sz w:val="36"/>
          <w:szCs w:val="36"/>
        </w:rPr>
      </w:pPr>
      <w:r w:rsidRPr="00EC4FD8">
        <w:rPr>
          <w:rFonts w:ascii="Arial" w:eastAsia="Times New Roman" w:hAnsi="Arial" w:cs="Arial"/>
          <w:color w:val="2C2C2C"/>
          <w:spacing w:val="11"/>
          <w:sz w:val="36"/>
          <w:szCs w:val="36"/>
        </w:rPr>
        <w:br/>
        <w:t>Qualifications</w:t>
      </w:r>
    </w:p>
    <w:p w:rsidR="00EC4FD8" w:rsidRPr="00EC4FD8" w:rsidRDefault="00EC4FD8" w:rsidP="00EC4FD8">
      <w:pPr>
        <w:shd w:val="clear" w:color="auto" w:fill="FFFFFF"/>
        <w:bidi w:val="0"/>
        <w:spacing w:before="100" w:beforeAutospacing="1" w:after="100" w:afterAutospacing="1" w:line="240" w:lineRule="auto"/>
        <w:rPr>
          <w:rFonts w:ascii="Arial" w:eastAsia="Times New Roman" w:hAnsi="Arial" w:cs="Arial"/>
          <w:color w:val="2C2C2C"/>
          <w:spacing w:val="3"/>
          <w:sz w:val="27"/>
          <w:szCs w:val="27"/>
        </w:rPr>
      </w:pPr>
      <w:r w:rsidRPr="00EC4FD8">
        <w:rPr>
          <w:rFonts w:ascii="Arial" w:eastAsia="Times New Roman" w:hAnsi="Arial" w:cs="Arial"/>
          <w:color w:val="2C2C2C"/>
          <w:spacing w:val="3"/>
          <w:sz w:val="27"/>
          <w:szCs w:val="27"/>
        </w:rPr>
        <w:t>Applicants should be working on topics related to Jewish Studies with an approach to the humanities broad enough to appeal to students and scholars in several humanistic disciplines. Their approach to the humanities should be broad enough to appeal to students and scholars in several humanistic disciplines. Applicants must have received the Ph.D. degree before January 1, 2018. The Society for the Humanities will not consider applications from scholars who received the Ph.D. after this date. Applicants must also have one or more years of teaching experience, which may include teaching as a graduate student. International scholars are welcome to apply, contingent upon visa eligibility.</w:t>
      </w:r>
    </w:p>
    <w:p w:rsidR="00EC4FD8" w:rsidRPr="00EC4FD8" w:rsidRDefault="00EC4FD8" w:rsidP="00EC4FD8">
      <w:pPr>
        <w:shd w:val="clear" w:color="auto" w:fill="FFFFFF"/>
        <w:bidi w:val="0"/>
        <w:spacing w:after="240" w:line="288" w:lineRule="atLeast"/>
        <w:outlineLvl w:val="1"/>
        <w:rPr>
          <w:rFonts w:ascii="Arial" w:eastAsia="Times New Roman" w:hAnsi="Arial" w:cs="Arial"/>
          <w:color w:val="2C2C2C"/>
          <w:spacing w:val="11"/>
          <w:sz w:val="36"/>
          <w:szCs w:val="36"/>
        </w:rPr>
      </w:pPr>
      <w:r w:rsidRPr="00EC4FD8">
        <w:rPr>
          <w:rFonts w:ascii="Arial" w:eastAsia="Times New Roman" w:hAnsi="Arial" w:cs="Arial"/>
          <w:color w:val="2C2C2C"/>
          <w:spacing w:val="11"/>
          <w:sz w:val="36"/>
          <w:szCs w:val="36"/>
        </w:rPr>
        <w:br/>
        <w:t>Application Procedures</w:t>
      </w:r>
    </w:p>
    <w:p w:rsidR="00EC4FD8" w:rsidRPr="00EC4FD8" w:rsidRDefault="00EC4FD8" w:rsidP="00EC4FD8">
      <w:pPr>
        <w:shd w:val="clear" w:color="auto" w:fill="FFFFFF"/>
        <w:bidi w:val="0"/>
        <w:spacing w:before="100" w:beforeAutospacing="1" w:after="100" w:afterAutospacing="1" w:line="240" w:lineRule="auto"/>
        <w:rPr>
          <w:rFonts w:ascii="Arial" w:eastAsia="Times New Roman" w:hAnsi="Arial" w:cs="Arial"/>
          <w:color w:val="2C2C2C"/>
          <w:spacing w:val="3"/>
          <w:sz w:val="27"/>
          <w:szCs w:val="27"/>
        </w:rPr>
      </w:pPr>
      <w:r w:rsidRPr="00EC4FD8">
        <w:rPr>
          <w:rFonts w:ascii="Arial" w:eastAsia="Times New Roman" w:hAnsi="Arial" w:cs="Arial"/>
          <w:color w:val="2C2C2C"/>
          <w:spacing w:val="3"/>
          <w:sz w:val="27"/>
          <w:szCs w:val="27"/>
        </w:rPr>
        <w:t>The following application materials must be submitted via </w:t>
      </w:r>
      <w:hyperlink r:id="rId7" w:tgtFrame="_blank" w:history="1">
        <w:r w:rsidRPr="00EC4FD8">
          <w:rPr>
            <w:rFonts w:ascii="Arial" w:eastAsia="Times New Roman" w:hAnsi="Arial" w:cs="Arial"/>
            <w:color w:val="B31B1B"/>
            <w:spacing w:val="3"/>
            <w:sz w:val="27"/>
            <w:szCs w:val="27"/>
            <w:u w:val="single"/>
          </w:rPr>
          <w:t>AJO fellowship #12700</w:t>
        </w:r>
      </w:hyperlink>
      <w:r w:rsidRPr="00EC4FD8">
        <w:rPr>
          <w:rFonts w:ascii="Arial" w:eastAsia="Times New Roman" w:hAnsi="Arial" w:cs="Arial"/>
          <w:color w:val="2C2C2C"/>
          <w:spacing w:val="3"/>
          <w:sz w:val="27"/>
          <w:szCs w:val="27"/>
        </w:rPr>
        <w:t> on or before JANUARY 10, 2019. Any other method of applying will not be accepted.</w:t>
      </w:r>
    </w:p>
    <w:p w:rsidR="00EC4FD8" w:rsidRPr="00EC4FD8" w:rsidRDefault="00EC4FD8" w:rsidP="00EC4FD8">
      <w:pPr>
        <w:numPr>
          <w:ilvl w:val="0"/>
          <w:numId w:val="2"/>
        </w:numPr>
        <w:shd w:val="clear" w:color="auto" w:fill="FFFFFF"/>
        <w:bidi w:val="0"/>
        <w:spacing w:after="0" w:line="240" w:lineRule="auto"/>
        <w:ind w:left="600"/>
        <w:rPr>
          <w:rFonts w:ascii="Arial" w:eastAsia="Times New Roman" w:hAnsi="Arial" w:cs="Arial"/>
          <w:color w:val="2C2C2C"/>
          <w:spacing w:val="11"/>
          <w:sz w:val="27"/>
          <w:szCs w:val="27"/>
        </w:rPr>
      </w:pPr>
      <w:r w:rsidRPr="00EC4FD8">
        <w:rPr>
          <w:rFonts w:ascii="Arial" w:eastAsia="Times New Roman" w:hAnsi="Arial" w:cs="Arial"/>
          <w:color w:val="2C2C2C"/>
          <w:spacing w:val="11"/>
          <w:sz w:val="27"/>
          <w:szCs w:val="27"/>
        </w:rPr>
        <w:t>A curriculum vitae</w:t>
      </w:r>
    </w:p>
    <w:p w:rsidR="00EC4FD8" w:rsidRPr="00EC4FD8" w:rsidRDefault="00EC4FD8" w:rsidP="00EC4FD8">
      <w:pPr>
        <w:numPr>
          <w:ilvl w:val="0"/>
          <w:numId w:val="2"/>
        </w:numPr>
        <w:shd w:val="clear" w:color="auto" w:fill="FFFFFF"/>
        <w:bidi w:val="0"/>
        <w:spacing w:after="0" w:line="240" w:lineRule="auto"/>
        <w:ind w:left="600"/>
        <w:rPr>
          <w:rFonts w:ascii="Arial" w:eastAsia="Times New Roman" w:hAnsi="Arial" w:cs="Arial"/>
          <w:color w:val="2C2C2C"/>
          <w:spacing w:val="11"/>
          <w:sz w:val="27"/>
          <w:szCs w:val="27"/>
        </w:rPr>
      </w:pPr>
      <w:r w:rsidRPr="00EC4FD8">
        <w:rPr>
          <w:rFonts w:ascii="Arial" w:eastAsia="Times New Roman" w:hAnsi="Arial" w:cs="Arial"/>
          <w:color w:val="2C2C2C"/>
          <w:spacing w:val="11"/>
          <w:sz w:val="27"/>
          <w:szCs w:val="27"/>
        </w:rPr>
        <w:t>A one-page abstract describing the research project the applicant would like to pursue during the term of the fellowship (no more than 300 words)</w:t>
      </w:r>
    </w:p>
    <w:p w:rsidR="00EC4FD8" w:rsidRPr="00EC4FD8" w:rsidRDefault="00EC4FD8" w:rsidP="00EC4FD8">
      <w:pPr>
        <w:numPr>
          <w:ilvl w:val="0"/>
          <w:numId w:val="2"/>
        </w:numPr>
        <w:shd w:val="clear" w:color="auto" w:fill="FFFFFF"/>
        <w:bidi w:val="0"/>
        <w:spacing w:after="0" w:line="240" w:lineRule="auto"/>
        <w:ind w:left="600"/>
        <w:rPr>
          <w:rFonts w:ascii="Arial" w:eastAsia="Times New Roman" w:hAnsi="Arial" w:cs="Arial"/>
          <w:color w:val="2C2C2C"/>
          <w:spacing w:val="11"/>
          <w:sz w:val="27"/>
          <w:szCs w:val="27"/>
        </w:rPr>
      </w:pPr>
      <w:r w:rsidRPr="00EC4FD8">
        <w:rPr>
          <w:rFonts w:ascii="Arial" w:eastAsia="Times New Roman" w:hAnsi="Arial" w:cs="Arial"/>
          <w:color w:val="2C2C2C"/>
          <w:spacing w:val="11"/>
          <w:sz w:val="27"/>
          <w:szCs w:val="27"/>
        </w:rPr>
        <w:t>A detailed statement of the research project (1,000 – 2,000 words). Applicants may also include a one-page bibliography of the most essential materials to the project.</w:t>
      </w:r>
    </w:p>
    <w:p w:rsidR="00EC4FD8" w:rsidRPr="00EC4FD8" w:rsidRDefault="00EC4FD8" w:rsidP="00EC4FD8">
      <w:pPr>
        <w:numPr>
          <w:ilvl w:val="0"/>
          <w:numId w:val="2"/>
        </w:numPr>
        <w:shd w:val="clear" w:color="auto" w:fill="FFFFFF"/>
        <w:bidi w:val="0"/>
        <w:spacing w:after="0" w:line="240" w:lineRule="auto"/>
        <w:ind w:left="600"/>
        <w:rPr>
          <w:rFonts w:ascii="Arial" w:eastAsia="Times New Roman" w:hAnsi="Arial" w:cs="Arial"/>
          <w:color w:val="2C2C2C"/>
          <w:spacing w:val="11"/>
          <w:sz w:val="27"/>
          <w:szCs w:val="27"/>
        </w:rPr>
      </w:pPr>
      <w:r w:rsidRPr="00EC4FD8">
        <w:rPr>
          <w:rFonts w:ascii="Arial" w:eastAsia="Times New Roman" w:hAnsi="Arial" w:cs="Arial"/>
          <w:color w:val="2C2C2C"/>
          <w:spacing w:val="11"/>
          <w:sz w:val="27"/>
          <w:szCs w:val="27"/>
        </w:rPr>
        <w:t>A course proposal for a seminar related to the applicant’s research. Seminars meet two hours per week for one semester and enrollment is limited to fifteen advanced undergraduates and graduate students. The course proposal should consist of:</w:t>
      </w:r>
    </w:p>
    <w:p w:rsidR="00EC4FD8" w:rsidRPr="00EC4FD8" w:rsidRDefault="00EC4FD8" w:rsidP="00EC4FD8">
      <w:pPr>
        <w:numPr>
          <w:ilvl w:val="1"/>
          <w:numId w:val="2"/>
        </w:numPr>
        <w:shd w:val="clear" w:color="auto" w:fill="FFFFFF"/>
        <w:bidi w:val="0"/>
        <w:spacing w:after="0" w:line="240" w:lineRule="auto"/>
        <w:ind w:left="1200"/>
        <w:rPr>
          <w:rFonts w:ascii="Arial" w:eastAsia="Times New Roman" w:hAnsi="Arial" w:cs="Arial"/>
          <w:color w:val="2C2C2C"/>
          <w:spacing w:val="11"/>
          <w:sz w:val="27"/>
          <w:szCs w:val="27"/>
        </w:rPr>
      </w:pPr>
      <w:r w:rsidRPr="00EC4FD8">
        <w:rPr>
          <w:rFonts w:ascii="Arial" w:eastAsia="Times New Roman" w:hAnsi="Arial" w:cs="Arial"/>
          <w:color w:val="2C2C2C"/>
          <w:spacing w:val="11"/>
          <w:sz w:val="27"/>
          <w:szCs w:val="27"/>
        </w:rPr>
        <w:t>A brief course description suitable for the University course catalog (50-125 words)</w:t>
      </w:r>
    </w:p>
    <w:p w:rsidR="00EC4FD8" w:rsidRPr="00EC4FD8" w:rsidRDefault="00EC4FD8" w:rsidP="00EC4FD8">
      <w:pPr>
        <w:numPr>
          <w:ilvl w:val="1"/>
          <w:numId w:val="2"/>
        </w:numPr>
        <w:shd w:val="clear" w:color="auto" w:fill="FFFFFF"/>
        <w:bidi w:val="0"/>
        <w:spacing w:after="0" w:line="240" w:lineRule="auto"/>
        <w:ind w:left="1200"/>
        <w:rPr>
          <w:rFonts w:ascii="Arial" w:eastAsia="Times New Roman" w:hAnsi="Arial" w:cs="Arial"/>
          <w:color w:val="2C2C2C"/>
          <w:spacing w:val="11"/>
          <w:sz w:val="27"/>
          <w:szCs w:val="27"/>
        </w:rPr>
      </w:pPr>
      <w:r w:rsidRPr="00EC4FD8">
        <w:rPr>
          <w:rFonts w:ascii="Arial" w:eastAsia="Times New Roman" w:hAnsi="Arial" w:cs="Arial"/>
          <w:color w:val="2C2C2C"/>
          <w:spacing w:val="11"/>
          <w:sz w:val="27"/>
          <w:szCs w:val="27"/>
        </w:rPr>
        <w:t>A detailed course proposal (up to 300 words)</w:t>
      </w:r>
    </w:p>
    <w:p w:rsidR="00EC4FD8" w:rsidRPr="00EC4FD8" w:rsidRDefault="00EC4FD8" w:rsidP="00EC4FD8">
      <w:pPr>
        <w:numPr>
          <w:ilvl w:val="1"/>
          <w:numId w:val="2"/>
        </w:numPr>
        <w:shd w:val="clear" w:color="auto" w:fill="FFFFFF"/>
        <w:bidi w:val="0"/>
        <w:spacing w:after="0" w:line="240" w:lineRule="auto"/>
        <w:ind w:left="1200"/>
        <w:rPr>
          <w:rFonts w:ascii="Arial" w:eastAsia="Times New Roman" w:hAnsi="Arial" w:cs="Arial"/>
          <w:color w:val="2C2C2C"/>
          <w:spacing w:val="11"/>
          <w:sz w:val="27"/>
          <w:szCs w:val="27"/>
        </w:rPr>
      </w:pPr>
      <w:r w:rsidRPr="00EC4FD8">
        <w:rPr>
          <w:rFonts w:ascii="Arial" w:eastAsia="Times New Roman" w:hAnsi="Arial" w:cs="Arial"/>
          <w:color w:val="2C2C2C"/>
          <w:spacing w:val="11"/>
          <w:sz w:val="27"/>
          <w:szCs w:val="27"/>
        </w:rPr>
        <w:t>A list of the essential texts for the course</w:t>
      </w:r>
    </w:p>
    <w:p w:rsidR="00EC4FD8" w:rsidRPr="00EC4FD8" w:rsidRDefault="00EC4FD8" w:rsidP="00EC4FD8">
      <w:pPr>
        <w:numPr>
          <w:ilvl w:val="0"/>
          <w:numId w:val="2"/>
        </w:numPr>
        <w:shd w:val="clear" w:color="auto" w:fill="FFFFFF"/>
        <w:bidi w:val="0"/>
        <w:spacing w:after="0" w:line="240" w:lineRule="auto"/>
        <w:ind w:left="600"/>
        <w:rPr>
          <w:rFonts w:ascii="Arial" w:eastAsia="Times New Roman" w:hAnsi="Arial" w:cs="Arial"/>
          <w:color w:val="2C2C2C"/>
          <w:spacing w:val="11"/>
          <w:sz w:val="27"/>
          <w:szCs w:val="27"/>
        </w:rPr>
      </w:pPr>
      <w:r w:rsidRPr="00EC4FD8">
        <w:rPr>
          <w:rFonts w:ascii="Arial" w:eastAsia="Times New Roman" w:hAnsi="Arial" w:cs="Arial"/>
          <w:color w:val="2C2C2C"/>
          <w:spacing w:val="11"/>
          <w:sz w:val="27"/>
          <w:szCs w:val="27"/>
        </w:rPr>
        <w:t>One scholarly paper (no more than 35 pages in length)</w:t>
      </w:r>
    </w:p>
    <w:p w:rsidR="00EC4FD8" w:rsidRPr="00EC4FD8" w:rsidRDefault="00EC4FD8" w:rsidP="00EC4FD8">
      <w:pPr>
        <w:numPr>
          <w:ilvl w:val="0"/>
          <w:numId w:val="2"/>
        </w:numPr>
        <w:shd w:val="clear" w:color="auto" w:fill="FFFFFF"/>
        <w:bidi w:val="0"/>
        <w:spacing w:after="0" w:line="240" w:lineRule="auto"/>
        <w:ind w:left="600"/>
        <w:rPr>
          <w:rFonts w:ascii="Arial" w:eastAsia="Times New Roman" w:hAnsi="Arial" w:cs="Arial"/>
          <w:color w:val="2C2C2C"/>
          <w:spacing w:val="11"/>
          <w:sz w:val="27"/>
          <w:szCs w:val="27"/>
        </w:rPr>
      </w:pPr>
      <w:r w:rsidRPr="00EC4FD8">
        <w:rPr>
          <w:rFonts w:ascii="Arial" w:eastAsia="Times New Roman" w:hAnsi="Arial" w:cs="Arial"/>
          <w:color w:val="2C2C2C"/>
          <w:spacing w:val="11"/>
          <w:sz w:val="27"/>
          <w:szCs w:val="27"/>
        </w:rPr>
        <w:t xml:space="preserve">Two letters of recommendation from senior colleagues to whom candidates should send their research proposal and teaching proposal. Letters of recommendation should include an </w:t>
      </w:r>
      <w:r w:rsidRPr="00EC4FD8">
        <w:rPr>
          <w:rFonts w:ascii="Arial" w:eastAsia="Times New Roman" w:hAnsi="Arial" w:cs="Arial"/>
          <w:color w:val="2C2C2C"/>
          <w:spacing w:val="11"/>
          <w:sz w:val="27"/>
          <w:szCs w:val="27"/>
        </w:rPr>
        <w:lastRenderedPageBreak/>
        <w:t>evaluation of the candidate’s proposed research and teaching statements. Please ask referees to submit their letters directly through the application link. Letters must be submitted on or before JANUARY 10, 2019.</w:t>
      </w:r>
    </w:p>
    <w:p w:rsidR="00EC4FD8" w:rsidRPr="00EC4FD8" w:rsidRDefault="00EC4FD8" w:rsidP="00EC4FD8">
      <w:pPr>
        <w:shd w:val="clear" w:color="auto" w:fill="FFFFFF"/>
        <w:bidi w:val="0"/>
        <w:spacing w:before="100" w:beforeAutospacing="1" w:after="100" w:afterAutospacing="1" w:line="240" w:lineRule="auto"/>
        <w:rPr>
          <w:rFonts w:ascii="Arial" w:eastAsia="Times New Roman" w:hAnsi="Arial" w:cs="Arial"/>
          <w:color w:val="2C2C2C"/>
          <w:spacing w:val="3"/>
          <w:sz w:val="27"/>
          <w:szCs w:val="27"/>
        </w:rPr>
      </w:pPr>
      <w:r w:rsidRPr="00EC4FD8">
        <w:rPr>
          <w:rFonts w:ascii="Arial" w:eastAsia="Times New Roman" w:hAnsi="Arial" w:cs="Arial"/>
          <w:color w:val="2C2C2C"/>
          <w:spacing w:val="3"/>
          <w:sz w:val="27"/>
          <w:szCs w:val="27"/>
        </w:rPr>
        <w:t>To apply, go to: </w:t>
      </w:r>
      <w:hyperlink r:id="rId8" w:tgtFrame="_blank" w:history="1">
        <w:r w:rsidRPr="00EC4FD8">
          <w:rPr>
            <w:rFonts w:ascii="Arial" w:eastAsia="Times New Roman" w:hAnsi="Arial" w:cs="Arial"/>
            <w:color w:val="B31B1B"/>
            <w:spacing w:val="3"/>
            <w:sz w:val="27"/>
            <w:szCs w:val="27"/>
            <w:u w:val="single"/>
          </w:rPr>
          <w:t>https://academicjobsonline.org/ajo/fellowship/12700</w:t>
        </w:r>
      </w:hyperlink>
    </w:p>
    <w:p w:rsidR="00EC4FD8" w:rsidRPr="00EC4FD8" w:rsidRDefault="00EC4FD8" w:rsidP="00EC4FD8">
      <w:pPr>
        <w:shd w:val="clear" w:color="auto" w:fill="FFFFFF"/>
        <w:bidi w:val="0"/>
        <w:spacing w:before="100" w:beforeAutospacing="1" w:after="100" w:afterAutospacing="1" w:line="240" w:lineRule="auto"/>
        <w:rPr>
          <w:rFonts w:ascii="Arial" w:eastAsia="Times New Roman" w:hAnsi="Arial" w:cs="Arial"/>
          <w:color w:val="2C2C2C"/>
          <w:spacing w:val="3"/>
          <w:sz w:val="27"/>
          <w:szCs w:val="27"/>
        </w:rPr>
      </w:pPr>
      <w:r w:rsidRPr="00EC4FD8">
        <w:rPr>
          <w:rFonts w:ascii="Arial" w:eastAsia="Times New Roman" w:hAnsi="Arial" w:cs="Arial"/>
          <w:color w:val="2C2C2C"/>
          <w:spacing w:val="3"/>
          <w:sz w:val="27"/>
          <w:szCs w:val="27"/>
        </w:rPr>
        <w:t>For further information: Phone: 607-255-9274 / Email: </w:t>
      </w:r>
      <w:hyperlink r:id="rId9" w:history="1">
        <w:r w:rsidRPr="00EC4FD8">
          <w:rPr>
            <w:rFonts w:ascii="Arial" w:eastAsia="Times New Roman" w:hAnsi="Arial" w:cs="Arial"/>
            <w:color w:val="B31B1B"/>
            <w:spacing w:val="3"/>
            <w:sz w:val="27"/>
            <w:szCs w:val="27"/>
            <w:u w:val="single"/>
          </w:rPr>
          <w:t>humctr@cornell.edu</w:t>
        </w:r>
      </w:hyperlink>
    </w:p>
    <w:p w:rsidR="00EC4FD8" w:rsidRPr="00EC4FD8" w:rsidRDefault="00EC4FD8" w:rsidP="00EC4FD8">
      <w:pPr>
        <w:shd w:val="clear" w:color="auto" w:fill="FFFFFF"/>
        <w:bidi w:val="0"/>
        <w:spacing w:before="100" w:beforeAutospacing="1" w:after="100" w:afterAutospacing="1" w:line="240" w:lineRule="auto"/>
        <w:rPr>
          <w:rFonts w:ascii="Arial" w:eastAsia="Times New Roman" w:hAnsi="Arial" w:cs="Arial"/>
          <w:color w:val="2C2C2C"/>
          <w:spacing w:val="3"/>
          <w:sz w:val="27"/>
          <w:szCs w:val="27"/>
        </w:rPr>
      </w:pPr>
      <w:r w:rsidRPr="00EC4FD8">
        <w:rPr>
          <w:rFonts w:ascii="Arial" w:eastAsia="Times New Roman" w:hAnsi="Arial" w:cs="Arial"/>
          <w:color w:val="2C2C2C"/>
          <w:spacing w:val="3"/>
          <w:sz w:val="27"/>
          <w:szCs w:val="27"/>
        </w:rPr>
        <w:t>Awards will be announced by the end of February 2019.</w:t>
      </w:r>
    </w:p>
    <w:p w:rsidR="00EC4FD8" w:rsidRPr="00EC4FD8" w:rsidRDefault="00EC4FD8" w:rsidP="00EC4FD8">
      <w:pPr>
        <w:shd w:val="clear" w:color="auto" w:fill="FFFFFF"/>
        <w:bidi w:val="0"/>
        <w:spacing w:before="100" w:beforeAutospacing="1" w:after="100" w:afterAutospacing="1" w:line="240" w:lineRule="auto"/>
        <w:rPr>
          <w:rFonts w:ascii="Arial" w:eastAsia="Times New Roman" w:hAnsi="Arial" w:cs="Arial"/>
          <w:color w:val="2C2C2C"/>
          <w:spacing w:val="3"/>
          <w:sz w:val="27"/>
          <w:szCs w:val="27"/>
        </w:rPr>
      </w:pPr>
      <w:r w:rsidRPr="00EC4FD8">
        <w:rPr>
          <w:rFonts w:ascii="Arial" w:eastAsia="Times New Roman" w:hAnsi="Arial" w:cs="Arial"/>
          <w:color w:val="2C2C2C"/>
          <w:spacing w:val="3"/>
          <w:sz w:val="27"/>
          <w:szCs w:val="27"/>
        </w:rPr>
        <w:br/>
        <w:t>Diversity and Inclusion are a part of Cornell University’s heritage. We are an employer and educator recognized for valuing AA/EEO, Protected Veterans, and Individuals with Disabilities. If you need accommodations in order to complete the application, please contact Emily Parsons at </w:t>
      </w:r>
      <w:hyperlink r:id="rId10" w:history="1">
        <w:r w:rsidRPr="00EC4FD8">
          <w:rPr>
            <w:rFonts w:ascii="Arial" w:eastAsia="Times New Roman" w:hAnsi="Arial" w:cs="Arial"/>
            <w:color w:val="B31B1B"/>
            <w:spacing w:val="3"/>
            <w:sz w:val="27"/>
            <w:szCs w:val="27"/>
            <w:u w:val="single"/>
          </w:rPr>
          <w:t>humctr@cornell.edu</w:t>
        </w:r>
      </w:hyperlink>
      <w:r w:rsidRPr="00EC4FD8">
        <w:rPr>
          <w:rFonts w:ascii="Arial" w:eastAsia="Times New Roman" w:hAnsi="Arial" w:cs="Arial"/>
          <w:color w:val="2C2C2C"/>
          <w:spacing w:val="3"/>
          <w:sz w:val="27"/>
          <w:szCs w:val="27"/>
        </w:rPr>
        <w:t> or 607-255-9274.</w:t>
      </w:r>
    </w:p>
    <w:p w:rsidR="00EC4FD8" w:rsidRPr="00EC4FD8" w:rsidRDefault="00EC4FD8" w:rsidP="00EC4FD8">
      <w:pPr>
        <w:shd w:val="clear" w:color="auto" w:fill="FFFFFF"/>
        <w:bidi w:val="0"/>
        <w:spacing w:after="0" w:line="240" w:lineRule="auto"/>
        <w:rPr>
          <w:rFonts w:ascii="Arial" w:eastAsia="Times New Roman" w:hAnsi="Arial" w:cs="Arial"/>
          <w:i/>
          <w:iCs/>
          <w:color w:val="2C2C2C"/>
          <w:spacing w:val="11"/>
          <w:sz w:val="27"/>
          <w:szCs w:val="27"/>
        </w:rPr>
      </w:pPr>
      <w:r w:rsidRPr="00EC4FD8">
        <w:rPr>
          <w:rFonts w:ascii="Arial" w:eastAsia="Times New Roman" w:hAnsi="Arial" w:cs="Arial"/>
          <w:i/>
          <w:iCs/>
          <w:color w:val="2C2C2C"/>
          <w:spacing w:val="11"/>
          <w:sz w:val="27"/>
          <w:szCs w:val="27"/>
        </w:rPr>
        <w:t>Note: Extensions for applications will not be granted. The Society will consider only fully completed applications. It is the responsibility of each applicant to ensure that ALL documentation is complete and that referees submit their letters of recommendation to the Society before the closing date.</w:t>
      </w:r>
    </w:p>
    <w:p w:rsidR="00EC4FD8" w:rsidRDefault="00EC4FD8" w:rsidP="00EC4FD8">
      <w:pPr>
        <w:bidi w:val="0"/>
      </w:pPr>
    </w:p>
    <w:sectPr w:rsidR="00EC4FD8" w:rsidSect="00B703C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409020205090404"/>
    <w:charset w:val="00"/>
    <w:family w:val="modern"/>
    <w:pitch w:val="fixed"/>
    <w:sig w:usb0="E0002AFF" w:usb1="4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12AA9"/>
    <w:multiLevelType w:val="multilevel"/>
    <w:tmpl w:val="9416B9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B4B1651"/>
    <w:multiLevelType w:val="multilevel"/>
    <w:tmpl w:val="B016AB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D8"/>
    <w:rsid w:val="00001F1C"/>
    <w:rsid w:val="00017801"/>
    <w:rsid w:val="00211154"/>
    <w:rsid w:val="00B703CB"/>
    <w:rsid w:val="00EC4F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EC4FD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C4FD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 1"/>
    <w:basedOn w:val="a"/>
    <w:link w:val="Normal10"/>
    <w:qFormat/>
    <w:rsid w:val="00211154"/>
    <w:pPr>
      <w:tabs>
        <w:tab w:val="num" w:pos="360"/>
      </w:tabs>
      <w:spacing w:after="0" w:line="360" w:lineRule="auto"/>
      <w:jc w:val="both"/>
    </w:pPr>
    <w:rPr>
      <w:rFonts w:ascii="Times New Roman" w:eastAsia="Times New Roman" w:hAnsi="Times New Roman" w:cs="Times New Roman"/>
      <w:noProof/>
      <w:sz w:val="20"/>
      <w:szCs w:val="28"/>
      <w:lang w:val="x-none" w:eastAsia="he-IL"/>
    </w:rPr>
  </w:style>
  <w:style w:type="character" w:customStyle="1" w:styleId="Normal10">
    <w:name w:val="Normal 1 תו"/>
    <w:link w:val="Normal1"/>
    <w:rsid w:val="00211154"/>
    <w:rPr>
      <w:rFonts w:ascii="Times New Roman" w:eastAsia="Times New Roman" w:hAnsi="Times New Roman" w:cs="Times New Roman"/>
      <w:noProof/>
      <w:sz w:val="20"/>
      <w:szCs w:val="28"/>
      <w:lang w:val="x-none" w:eastAsia="he-IL"/>
    </w:rPr>
  </w:style>
  <w:style w:type="paragraph" w:customStyle="1" w:styleId="TextS1">
    <w:name w:val="Text S 1"/>
    <w:basedOn w:val="a"/>
    <w:link w:val="TextS10"/>
    <w:qFormat/>
    <w:rsid w:val="00211154"/>
    <w:pPr>
      <w:spacing w:before="120" w:after="120" w:line="360" w:lineRule="auto"/>
      <w:ind w:left="567" w:right="567"/>
      <w:jc w:val="both"/>
    </w:pPr>
    <w:rPr>
      <w:rFonts w:ascii="Arial" w:eastAsia="Times New Roman" w:hAnsi="Arial" w:cs="Times New Roman"/>
      <w:color w:val="000000"/>
      <w:sz w:val="26"/>
      <w:szCs w:val="28"/>
      <w:lang w:val="x-none" w:eastAsia="he-IL"/>
    </w:rPr>
  </w:style>
  <w:style w:type="character" w:customStyle="1" w:styleId="TextS10">
    <w:name w:val="Text S 1 תו"/>
    <w:link w:val="TextS1"/>
    <w:rsid w:val="00211154"/>
    <w:rPr>
      <w:rFonts w:ascii="Arial" w:eastAsia="Times New Roman" w:hAnsi="Arial" w:cs="Times New Roman"/>
      <w:color w:val="000000"/>
      <w:sz w:val="26"/>
      <w:szCs w:val="28"/>
      <w:lang w:val="x-none" w:eastAsia="he-IL"/>
    </w:rPr>
  </w:style>
  <w:style w:type="character" w:customStyle="1" w:styleId="10">
    <w:name w:val="כותרת 1 תו"/>
    <w:basedOn w:val="a0"/>
    <w:link w:val="1"/>
    <w:uiPriority w:val="9"/>
    <w:rsid w:val="00EC4FD8"/>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EC4FD8"/>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EC4FD8"/>
    <w:rPr>
      <w:color w:val="0000FF"/>
      <w:u w:val="single"/>
    </w:rPr>
  </w:style>
  <w:style w:type="paragraph" w:styleId="NormalWeb">
    <w:name w:val="Normal (Web)"/>
    <w:basedOn w:val="a"/>
    <w:uiPriority w:val="99"/>
    <w:semiHidden/>
    <w:unhideWhenUsed/>
    <w:rsid w:val="00EC4FD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C4FD8"/>
    <w:rPr>
      <w:b/>
      <w:bCs/>
    </w:rPr>
  </w:style>
  <w:style w:type="paragraph" w:styleId="HTML">
    <w:name w:val="HTML Address"/>
    <w:basedOn w:val="a"/>
    <w:link w:val="HTML0"/>
    <w:uiPriority w:val="99"/>
    <w:semiHidden/>
    <w:unhideWhenUsed/>
    <w:rsid w:val="00EC4FD8"/>
    <w:pPr>
      <w:bidi w:val="0"/>
      <w:spacing w:after="0" w:line="240" w:lineRule="auto"/>
    </w:pPr>
    <w:rPr>
      <w:rFonts w:ascii="Times New Roman" w:eastAsia="Times New Roman" w:hAnsi="Times New Roman" w:cs="Times New Roman"/>
      <w:i/>
      <w:iCs/>
      <w:sz w:val="24"/>
      <w:szCs w:val="24"/>
    </w:rPr>
  </w:style>
  <w:style w:type="character" w:customStyle="1" w:styleId="HTML0">
    <w:name w:val="כתובת HTML תו"/>
    <w:basedOn w:val="a0"/>
    <w:link w:val="HTML"/>
    <w:uiPriority w:val="99"/>
    <w:semiHidden/>
    <w:rsid w:val="00EC4FD8"/>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EC4FD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C4FD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 1"/>
    <w:basedOn w:val="a"/>
    <w:link w:val="Normal10"/>
    <w:qFormat/>
    <w:rsid w:val="00211154"/>
    <w:pPr>
      <w:tabs>
        <w:tab w:val="num" w:pos="360"/>
      </w:tabs>
      <w:spacing w:after="0" w:line="360" w:lineRule="auto"/>
      <w:jc w:val="both"/>
    </w:pPr>
    <w:rPr>
      <w:rFonts w:ascii="Times New Roman" w:eastAsia="Times New Roman" w:hAnsi="Times New Roman" w:cs="Times New Roman"/>
      <w:noProof/>
      <w:sz w:val="20"/>
      <w:szCs w:val="28"/>
      <w:lang w:val="x-none" w:eastAsia="he-IL"/>
    </w:rPr>
  </w:style>
  <w:style w:type="character" w:customStyle="1" w:styleId="Normal10">
    <w:name w:val="Normal 1 תו"/>
    <w:link w:val="Normal1"/>
    <w:rsid w:val="00211154"/>
    <w:rPr>
      <w:rFonts w:ascii="Times New Roman" w:eastAsia="Times New Roman" w:hAnsi="Times New Roman" w:cs="Times New Roman"/>
      <w:noProof/>
      <w:sz w:val="20"/>
      <w:szCs w:val="28"/>
      <w:lang w:val="x-none" w:eastAsia="he-IL"/>
    </w:rPr>
  </w:style>
  <w:style w:type="paragraph" w:customStyle="1" w:styleId="TextS1">
    <w:name w:val="Text S 1"/>
    <w:basedOn w:val="a"/>
    <w:link w:val="TextS10"/>
    <w:qFormat/>
    <w:rsid w:val="00211154"/>
    <w:pPr>
      <w:spacing w:before="120" w:after="120" w:line="360" w:lineRule="auto"/>
      <w:ind w:left="567" w:right="567"/>
      <w:jc w:val="both"/>
    </w:pPr>
    <w:rPr>
      <w:rFonts w:ascii="Arial" w:eastAsia="Times New Roman" w:hAnsi="Arial" w:cs="Times New Roman"/>
      <w:color w:val="000000"/>
      <w:sz w:val="26"/>
      <w:szCs w:val="28"/>
      <w:lang w:val="x-none" w:eastAsia="he-IL"/>
    </w:rPr>
  </w:style>
  <w:style w:type="character" w:customStyle="1" w:styleId="TextS10">
    <w:name w:val="Text S 1 תו"/>
    <w:link w:val="TextS1"/>
    <w:rsid w:val="00211154"/>
    <w:rPr>
      <w:rFonts w:ascii="Arial" w:eastAsia="Times New Roman" w:hAnsi="Arial" w:cs="Times New Roman"/>
      <w:color w:val="000000"/>
      <w:sz w:val="26"/>
      <w:szCs w:val="28"/>
      <w:lang w:val="x-none" w:eastAsia="he-IL"/>
    </w:rPr>
  </w:style>
  <w:style w:type="character" w:customStyle="1" w:styleId="10">
    <w:name w:val="כותרת 1 תו"/>
    <w:basedOn w:val="a0"/>
    <w:link w:val="1"/>
    <w:uiPriority w:val="9"/>
    <w:rsid w:val="00EC4FD8"/>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EC4FD8"/>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EC4FD8"/>
    <w:rPr>
      <w:color w:val="0000FF"/>
      <w:u w:val="single"/>
    </w:rPr>
  </w:style>
  <w:style w:type="paragraph" w:styleId="NormalWeb">
    <w:name w:val="Normal (Web)"/>
    <w:basedOn w:val="a"/>
    <w:uiPriority w:val="99"/>
    <w:semiHidden/>
    <w:unhideWhenUsed/>
    <w:rsid w:val="00EC4FD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C4FD8"/>
    <w:rPr>
      <w:b/>
      <w:bCs/>
    </w:rPr>
  </w:style>
  <w:style w:type="paragraph" w:styleId="HTML">
    <w:name w:val="HTML Address"/>
    <w:basedOn w:val="a"/>
    <w:link w:val="HTML0"/>
    <w:uiPriority w:val="99"/>
    <w:semiHidden/>
    <w:unhideWhenUsed/>
    <w:rsid w:val="00EC4FD8"/>
    <w:pPr>
      <w:bidi w:val="0"/>
      <w:spacing w:after="0" w:line="240" w:lineRule="auto"/>
    </w:pPr>
    <w:rPr>
      <w:rFonts w:ascii="Times New Roman" w:eastAsia="Times New Roman" w:hAnsi="Times New Roman" w:cs="Times New Roman"/>
      <w:i/>
      <w:iCs/>
      <w:sz w:val="24"/>
      <w:szCs w:val="24"/>
    </w:rPr>
  </w:style>
  <w:style w:type="character" w:customStyle="1" w:styleId="HTML0">
    <w:name w:val="כתובת HTML תו"/>
    <w:basedOn w:val="a0"/>
    <w:link w:val="HTML"/>
    <w:uiPriority w:val="99"/>
    <w:semiHidden/>
    <w:rsid w:val="00EC4FD8"/>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279500">
      <w:bodyDiv w:val="1"/>
      <w:marLeft w:val="0"/>
      <w:marRight w:val="0"/>
      <w:marTop w:val="0"/>
      <w:marBottom w:val="0"/>
      <w:divBdr>
        <w:top w:val="none" w:sz="0" w:space="0" w:color="auto"/>
        <w:left w:val="none" w:sz="0" w:space="0" w:color="auto"/>
        <w:bottom w:val="none" w:sz="0" w:space="0" w:color="auto"/>
        <w:right w:val="none" w:sz="0" w:space="0" w:color="auto"/>
      </w:divBdr>
      <w:divsChild>
        <w:div w:id="963736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jobsonline.org/ajo/fellowship/12700" TargetMode="External"/><Relationship Id="rId3" Type="http://schemas.microsoft.com/office/2007/relationships/stylesWithEffects" Target="stylesWithEffects.xml"/><Relationship Id="rId7" Type="http://schemas.openxmlformats.org/officeDocument/2006/relationships/hyperlink" Target="https://academicjobsonline.org/ajo/fellowship/127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cietyhumanities.as.cornell.edu/2019-20-energ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umctr@cornell.edu" TargetMode="External"/><Relationship Id="rId4" Type="http://schemas.openxmlformats.org/officeDocument/2006/relationships/settings" Target="settings.xml"/><Relationship Id="rId9" Type="http://schemas.openxmlformats.org/officeDocument/2006/relationships/hyperlink" Target="mailto:humctr@cornell.edu"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4231</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BIU</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BIUser</cp:lastModifiedBy>
  <cp:revision>2</cp:revision>
  <dcterms:created xsi:type="dcterms:W3CDTF">2018-11-12T10:13:00Z</dcterms:created>
  <dcterms:modified xsi:type="dcterms:W3CDTF">2018-11-12T10:13:00Z</dcterms:modified>
</cp:coreProperties>
</file>